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68F65" w14:textId="3107A449" w:rsidR="00B03DC4" w:rsidRPr="004D731D" w:rsidRDefault="00F9380D" w:rsidP="00F9380D">
      <w:pPr>
        <w:jc w:val="center"/>
        <w:rPr>
          <w:sz w:val="32"/>
          <w:szCs w:val="32"/>
        </w:rPr>
      </w:pPr>
      <w:r w:rsidRPr="004D731D">
        <w:rPr>
          <w:sz w:val="32"/>
          <w:szCs w:val="32"/>
        </w:rPr>
        <w:t xml:space="preserve">Nelly </w:t>
      </w:r>
      <w:proofErr w:type="spellStart"/>
      <w:r w:rsidRPr="004D731D">
        <w:rPr>
          <w:sz w:val="32"/>
          <w:szCs w:val="32"/>
        </w:rPr>
        <w:t>Twinings</w:t>
      </w:r>
      <w:proofErr w:type="spellEnd"/>
    </w:p>
    <w:p w14:paraId="0D365B97" w14:textId="796465E0" w:rsidR="00F9380D" w:rsidRPr="004D731D" w:rsidRDefault="00F9380D" w:rsidP="00F9380D">
      <w:pPr>
        <w:jc w:val="center"/>
        <w:rPr>
          <w:sz w:val="32"/>
          <w:szCs w:val="32"/>
        </w:rPr>
      </w:pPr>
    </w:p>
    <w:p w14:paraId="1BA54128" w14:textId="7D473515" w:rsidR="00F9380D" w:rsidRPr="004D731D" w:rsidRDefault="00F9380D" w:rsidP="00F9380D">
      <w:pPr>
        <w:rPr>
          <w:sz w:val="32"/>
          <w:szCs w:val="32"/>
          <w:u w:val="single"/>
        </w:rPr>
      </w:pPr>
      <w:r w:rsidRPr="004D731D">
        <w:rPr>
          <w:sz w:val="32"/>
          <w:szCs w:val="32"/>
          <w:u w:val="single"/>
        </w:rPr>
        <w:t xml:space="preserve">Origines : </w:t>
      </w:r>
    </w:p>
    <w:p w14:paraId="343F052E" w14:textId="77777777" w:rsidR="00F307C4" w:rsidRDefault="00DF4524" w:rsidP="00F307C4">
      <w:pPr>
        <w:ind w:firstLine="708"/>
        <w:rPr>
          <w:sz w:val="24"/>
          <w:szCs w:val="24"/>
        </w:rPr>
      </w:pPr>
      <w:r w:rsidRPr="00DF4524">
        <w:rPr>
          <w:sz w:val="24"/>
          <w:szCs w:val="24"/>
        </w:rPr>
        <w:t>Nelly était</w:t>
      </w:r>
      <w:r>
        <w:rPr>
          <w:sz w:val="24"/>
          <w:szCs w:val="24"/>
        </w:rPr>
        <w:t xml:space="preserve"> en service quand l’incident arriva. Dans le pub londonien de sa patronne et amie Rosalia, elle servait les bières et les whiskies aux hommes dépressifs qui souhaitaient boire pour oublier et aux fêtards qui souhaitaient boire pour s’amuser. L’ambiance était en général plutôt bonne et l’alcool coulait à flot. L’amas d’hommes et de femmes ivres au comptoir ne faisait pas plus peur que ça à Nelly, elle avait eu une formation de self défense. En vérité, c’était surtout Jill, la vigile</w:t>
      </w:r>
      <w:r w:rsidR="00010883">
        <w:rPr>
          <w:sz w:val="24"/>
          <w:szCs w:val="24"/>
        </w:rPr>
        <w:t>,</w:t>
      </w:r>
      <w:r>
        <w:rPr>
          <w:sz w:val="24"/>
          <w:szCs w:val="24"/>
        </w:rPr>
        <w:t xml:space="preserve"> qui la rassurait, celle-ci avait maté plus d’ivrognes qu’elle ne pouvait compter et le </w:t>
      </w:r>
      <w:r w:rsidR="00C05C30">
        <w:rPr>
          <w:sz w:val="24"/>
          <w:szCs w:val="24"/>
        </w:rPr>
        <w:t xml:space="preserve">Wind Rose Pub était plutôt un pub dans lequel les incidents étaient rares. </w:t>
      </w:r>
      <w:r w:rsidR="001F6AED">
        <w:rPr>
          <w:sz w:val="24"/>
          <w:szCs w:val="24"/>
        </w:rPr>
        <w:t xml:space="preserve">Pourtant, ce soir fatidique qui changea à jamais la vie de Nelly, personne ne put l’arrêter, même Jill. </w:t>
      </w:r>
    </w:p>
    <w:p w14:paraId="01DF7A3C" w14:textId="3DC2844E" w:rsidR="00F307C4" w:rsidRDefault="004D731D" w:rsidP="00F307C4">
      <w:pPr>
        <w:ind w:firstLine="708"/>
        <w:rPr>
          <w:sz w:val="24"/>
          <w:szCs w:val="24"/>
        </w:rPr>
      </w:pPr>
      <w:r>
        <w:rPr>
          <w:sz w:val="24"/>
          <w:szCs w:val="24"/>
        </w:rPr>
        <w:t xml:space="preserve">Le « </w:t>
      </w:r>
      <w:proofErr w:type="gramStart"/>
      <w:r>
        <w:rPr>
          <w:sz w:val="24"/>
          <w:szCs w:val="24"/>
        </w:rPr>
        <w:t>l</w:t>
      </w:r>
      <w:r w:rsidR="00AE2D60">
        <w:rPr>
          <w:sz w:val="24"/>
          <w:szCs w:val="24"/>
        </w:rPr>
        <w:t>’ »</w:t>
      </w:r>
      <w:proofErr w:type="gramEnd"/>
      <w:r>
        <w:rPr>
          <w:sz w:val="24"/>
          <w:szCs w:val="24"/>
        </w:rPr>
        <w:t xml:space="preserve"> de la phrase précédente renvoie à un homme apparu plus tôt dans la soirée. Il était habillé et s’exprimait comme un dandy tout droit sorti du 18</w:t>
      </w:r>
      <w:r w:rsidRPr="004D731D">
        <w:rPr>
          <w:sz w:val="24"/>
          <w:szCs w:val="24"/>
          <w:vertAlign w:val="superscript"/>
        </w:rPr>
        <w:t>ème</w:t>
      </w:r>
      <w:r>
        <w:rPr>
          <w:sz w:val="24"/>
          <w:szCs w:val="24"/>
        </w:rPr>
        <w:t xml:space="preserve"> siècle. Personne ne releva, il était courant que des gens revenant de fêtes costumées passent la fin de soirée dans le pub. Seulement, l’homme était sobre. Fan de romans de fantasy et de vampire à l’eau de rose, Nelly était intriguée par cet individu. Elle voulait en savoir plus et c’est elle qui s’occupa de sa commande. « Un thé noir pour la 12 » cria-t-elle à Rosalia, un peu déçu</w:t>
      </w:r>
      <w:r w:rsidR="00F307C4">
        <w:rPr>
          <w:sz w:val="24"/>
          <w:szCs w:val="24"/>
        </w:rPr>
        <w:t>e</w:t>
      </w:r>
      <w:r>
        <w:rPr>
          <w:sz w:val="24"/>
          <w:szCs w:val="24"/>
        </w:rPr>
        <w:t xml:space="preserve"> que l’homme ne soit pas plus exotique dans son choix de boisson</w:t>
      </w:r>
      <w:r w:rsidR="00A24C87">
        <w:rPr>
          <w:sz w:val="24"/>
          <w:szCs w:val="24"/>
        </w:rPr>
        <w:t xml:space="preserve">. Au moment de l’addition, Nelly s’approcha de l’homme. </w:t>
      </w:r>
      <w:r>
        <w:rPr>
          <w:sz w:val="24"/>
          <w:szCs w:val="24"/>
        </w:rPr>
        <w:t xml:space="preserve"> </w:t>
      </w:r>
      <w:r w:rsidR="00F307C4">
        <w:rPr>
          <w:sz w:val="24"/>
          <w:szCs w:val="24"/>
        </w:rPr>
        <w:t xml:space="preserve">Il sortit un portefeuille en cuir et régla les 2 livres qu’il devait. En guise de pourboire, il présenta à Nelly une petite boite qu’il décrivit comme contenant un porte-bonheur de son pays lointain, sans préciser lequel… Il ajouta que pour que le charme fasse effet, l’objet à l’intérieur devrait être plongé dans de l’eau. Surprise mais surtout curieuse, Nelly accepta ce présent et l’homme sortit du pub. </w:t>
      </w:r>
    </w:p>
    <w:p w14:paraId="2FCC50E1" w14:textId="153FE026" w:rsidR="00F9380D" w:rsidRDefault="00F307C4" w:rsidP="00F307C4">
      <w:pPr>
        <w:ind w:firstLine="708"/>
        <w:rPr>
          <w:sz w:val="24"/>
          <w:szCs w:val="24"/>
        </w:rPr>
      </w:pPr>
      <w:r>
        <w:rPr>
          <w:sz w:val="24"/>
          <w:szCs w:val="24"/>
        </w:rPr>
        <w:tab/>
        <w:t xml:space="preserve">Après son service, Nelly chercha dans son tablier la petite boite. </w:t>
      </w:r>
      <w:r w:rsidR="00AE2D60">
        <w:rPr>
          <w:sz w:val="24"/>
          <w:szCs w:val="24"/>
        </w:rPr>
        <w:t>Elle avait pensé à ce présent toute la soirée et ne tenait plus. La boite</w:t>
      </w:r>
      <w:r>
        <w:rPr>
          <w:sz w:val="24"/>
          <w:szCs w:val="24"/>
        </w:rPr>
        <w:t xml:space="preserve"> scellée par un petit loquet de métal. Elle le fit sauter et découvri</w:t>
      </w:r>
      <w:r w:rsidR="00AE2D60">
        <w:rPr>
          <w:sz w:val="24"/>
          <w:szCs w:val="24"/>
        </w:rPr>
        <w:t>t</w:t>
      </w:r>
      <w:r>
        <w:rPr>
          <w:sz w:val="24"/>
          <w:szCs w:val="24"/>
        </w:rPr>
        <w:t xml:space="preserve"> </w:t>
      </w:r>
      <w:r w:rsidR="00AE2D60">
        <w:rPr>
          <w:sz w:val="24"/>
          <w:szCs w:val="24"/>
        </w:rPr>
        <w:t>en écarquillant ses yeux noisette une petite gomme bleue. Telle ne fut pas sa déception en pensant que le dandy s’était moqué de lui en lui offrant seulement une bête gomme. Elle la prit néanmoins dans sa main et l’examina. Elle se rappela les instructions de l’homme louche</w:t>
      </w:r>
      <w:r w:rsidR="00CC146C">
        <w:rPr>
          <w:sz w:val="24"/>
          <w:szCs w:val="24"/>
        </w:rPr>
        <w:t>. Elle décida donc de les appliquer en espérant que quelque chose de vraiment intéressant allait se produire. Elle était loin d’imaginer ce qui allait se produire…</w:t>
      </w:r>
    </w:p>
    <w:p w14:paraId="4E86D683" w14:textId="6A3092C6" w:rsidR="006A4D65" w:rsidRDefault="006A4D65" w:rsidP="00F307C4">
      <w:pPr>
        <w:ind w:firstLine="708"/>
        <w:rPr>
          <w:sz w:val="24"/>
          <w:szCs w:val="24"/>
        </w:rPr>
      </w:pPr>
      <w:r>
        <w:rPr>
          <w:sz w:val="24"/>
          <w:szCs w:val="24"/>
        </w:rPr>
        <w:t xml:space="preserve">En plongeant la petite gomme bleue dans l’eau, celle-ci sembla se réhydrater rapidement et grandir, remplissant rapidement le verre puis débordant sur la main de Nelly. La substance qui la toucha était devenue gluante et humide et sans même qu’elle n’ait le temps de crier, l’étrange gomme l’avait totalement engloutie. Elle commença à suffoquer à l’intérieur. Sa peau lui brula soudainement, occasionnant une douleur inimaginable. Lorsque Nelly ne supporta plus cette douleur, lorsqu’elle ne souhaita plus que mourir, elle s’évanouit. </w:t>
      </w:r>
    </w:p>
    <w:p w14:paraId="7DE5F8E0" w14:textId="77777777" w:rsidR="003A4791" w:rsidRDefault="006A4D65" w:rsidP="00F307C4">
      <w:pPr>
        <w:ind w:firstLine="708"/>
        <w:rPr>
          <w:sz w:val="24"/>
          <w:szCs w:val="24"/>
        </w:rPr>
      </w:pPr>
      <w:r>
        <w:rPr>
          <w:sz w:val="24"/>
          <w:szCs w:val="24"/>
        </w:rPr>
        <w:lastRenderedPageBreak/>
        <w:t>Elle se réveill</w:t>
      </w:r>
      <w:r w:rsidR="003A4791">
        <w:rPr>
          <w:sz w:val="24"/>
          <w:szCs w:val="24"/>
        </w:rPr>
        <w:t>a</w:t>
      </w:r>
      <w:r>
        <w:rPr>
          <w:sz w:val="24"/>
          <w:szCs w:val="24"/>
        </w:rPr>
        <w:t xml:space="preserve"> à Calyria, dans un tout nouveau corps : elle était devenue une femme-</w:t>
      </w:r>
      <w:proofErr w:type="spellStart"/>
      <w:r>
        <w:rPr>
          <w:sz w:val="24"/>
          <w:szCs w:val="24"/>
        </w:rPr>
        <w:t>slime</w:t>
      </w:r>
      <w:proofErr w:type="spellEnd"/>
      <w:r>
        <w:rPr>
          <w:sz w:val="24"/>
          <w:szCs w:val="24"/>
        </w:rPr>
        <w:t xml:space="preserve">. L’incident du pub fut camouflé par l’Organisation en un accident chimique, ce qui permit aux </w:t>
      </w:r>
      <w:proofErr w:type="spellStart"/>
      <w:r w:rsidR="003A4791">
        <w:rPr>
          <w:sz w:val="24"/>
          <w:szCs w:val="24"/>
        </w:rPr>
        <w:t>Sinonistes</w:t>
      </w:r>
      <w:proofErr w:type="spellEnd"/>
      <w:r w:rsidR="003A4791">
        <w:rPr>
          <w:sz w:val="24"/>
          <w:szCs w:val="24"/>
        </w:rPr>
        <w:t xml:space="preserve"> de la récupérer et de la ramener sur l’ile. Lorsqu’elle émergea et repris pleinement conscience, sa première réaction fut la panique. Pourquoi me demanderez-vous ? Simplement car, physiologiquement, elle n’était plus du tout elle-même. Son corps, du même bleu que la substance qui l’avait avalée, était informe et gluant. </w:t>
      </w:r>
    </w:p>
    <w:p w14:paraId="647BAC2A" w14:textId="256A7E87" w:rsidR="006A4D65" w:rsidRDefault="003A4791" w:rsidP="00F307C4">
      <w:pPr>
        <w:ind w:firstLine="708"/>
        <w:rPr>
          <w:sz w:val="24"/>
          <w:szCs w:val="24"/>
        </w:rPr>
      </w:pPr>
      <w:r>
        <w:rPr>
          <w:sz w:val="24"/>
          <w:szCs w:val="24"/>
        </w:rPr>
        <w:t xml:space="preserve">Après le choc, elle comprit que sa vie ne redeviendrait jamais comme avant, c’est pour cela qu’elle décida de se rendre utile et de devenir Hoplite avec ses capacités étonnantes, pour la protection d’un monde qui la traiterait à jamais comme un vulgaire rat de laboratoire. Jelly Nelly était née. </w:t>
      </w:r>
    </w:p>
    <w:p w14:paraId="0184D019" w14:textId="5F2FF465" w:rsidR="006666F4" w:rsidRDefault="006666F4" w:rsidP="00F307C4">
      <w:pPr>
        <w:ind w:firstLine="708"/>
        <w:rPr>
          <w:sz w:val="24"/>
          <w:szCs w:val="24"/>
        </w:rPr>
      </w:pPr>
    </w:p>
    <w:p w14:paraId="4DBFB210" w14:textId="73DACEE5" w:rsidR="006666F4" w:rsidRDefault="006666F4" w:rsidP="006666F4">
      <w:pPr>
        <w:rPr>
          <w:sz w:val="32"/>
          <w:szCs w:val="32"/>
          <w:u w:val="single"/>
        </w:rPr>
      </w:pPr>
      <w:r w:rsidRPr="006666F4">
        <w:rPr>
          <w:sz w:val="32"/>
          <w:szCs w:val="32"/>
          <w:u w:val="single"/>
        </w:rPr>
        <w:t>Fiche perso</w:t>
      </w:r>
      <w:r>
        <w:rPr>
          <w:sz w:val="32"/>
          <w:szCs w:val="32"/>
          <w:u w:val="single"/>
        </w:rPr>
        <w:t> :</w:t>
      </w:r>
    </w:p>
    <w:p w14:paraId="2C40163D" w14:textId="267BD797" w:rsidR="006666F4" w:rsidRDefault="006666F4" w:rsidP="006666F4">
      <w:pPr>
        <w:rPr>
          <w:sz w:val="24"/>
          <w:szCs w:val="24"/>
        </w:rPr>
      </w:pPr>
    </w:p>
    <w:p w14:paraId="780A9218" w14:textId="096F7303" w:rsidR="006666F4" w:rsidRDefault="006666F4" w:rsidP="006666F4">
      <w:pPr>
        <w:rPr>
          <w:sz w:val="24"/>
          <w:szCs w:val="24"/>
        </w:rPr>
      </w:pPr>
      <w:r>
        <w:rPr>
          <w:sz w:val="24"/>
          <w:szCs w:val="24"/>
        </w:rPr>
        <w:t>Force : 23/100</w:t>
      </w:r>
    </w:p>
    <w:p w14:paraId="139BE866" w14:textId="63B1C82F" w:rsidR="006666F4" w:rsidRDefault="006666F4" w:rsidP="006666F4">
      <w:pPr>
        <w:rPr>
          <w:sz w:val="24"/>
          <w:szCs w:val="24"/>
        </w:rPr>
      </w:pPr>
      <w:r>
        <w:rPr>
          <w:sz w:val="24"/>
          <w:szCs w:val="24"/>
        </w:rPr>
        <w:t>Intelligence : 32/100</w:t>
      </w:r>
    </w:p>
    <w:p w14:paraId="36599874" w14:textId="1A7CF165" w:rsidR="006666F4" w:rsidRDefault="006666F4" w:rsidP="006666F4">
      <w:pPr>
        <w:rPr>
          <w:sz w:val="24"/>
          <w:szCs w:val="24"/>
        </w:rPr>
      </w:pPr>
      <w:r>
        <w:rPr>
          <w:sz w:val="24"/>
          <w:szCs w:val="24"/>
        </w:rPr>
        <w:t>Perception : 41/100</w:t>
      </w:r>
    </w:p>
    <w:p w14:paraId="46455DB3" w14:textId="4B2E10C0" w:rsidR="006666F4" w:rsidRDefault="006666F4" w:rsidP="006666F4">
      <w:pPr>
        <w:rPr>
          <w:sz w:val="24"/>
          <w:szCs w:val="24"/>
        </w:rPr>
      </w:pPr>
      <w:r>
        <w:rPr>
          <w:sz w:val="24"/>
          <w:szCs w:val="24"/>
        </w:rPr>
        <w:t>Vitesse : 29/100</w:t>
      </w:r>
    </w:p>
    <w:p w14:paraId="41456F11" w14:textId="16ED3AC5" w:rsidR="006666F4" w:rsidRDefault="006666F4" w:rsidP="006666F4">
      <w:pPr>
        <w:rPr>
          <w:sz w:val="24"/>
          <w:szCs w:val="24"/>
        </w:rPr>
      </w:pPr>
      <w:r>
        <w:rPr>
          <w:sz w:val="24"/>
          <w:szCs w:val="24"/>
        </w:rPr>
        <w:t>Souplesse : 82/100</w:t>
      </w:r>
    </w:p>
    <w:p w14:paraId="25F4645F" w14:textId="489C7F61" w:rsidR="006666F4" w:rsidRDefault="006666F4" w:rsidP="006666F4">
      <w:pPr>
        <w:rPr>
          <w:sz w:val="24"/>
          <w:szCs w:val="24"/>
        </w:rPr>
      </w:pPr>
      <w:r>
        <w:rPr>
          <w:sz w:val="24"/>
          <w:szCs w:val="24"/>
        </w:rPr>
        <w:t xml:space="preserve">Charisme : </w:t>
      </w:r>
      <w:r w:rsidR="000333D6">
        <w:rPr>
          <w:sz w:val="24"/>
          <w:szCs w:val="24"/>
        </w:rPr>
        <w:t>33/100</w:t>
      </w:r>
    </w:p>
    <w:p w14:paraId="3A4AC9B6" w14:textId="0980ACC0" w:rsidR="000333D6" w:rsidRDefault="000333D6" w:rsidP="006666F4">
      <w:pPr>
        <w:rPr>
          <w:sz w:val="24"/>
          <w:szCs w:val="24"/>
        </w:rPr>
      </w:pPr>
    </w:p>
    <w:p w14:paraId="286FF1A2" w14:textId="3001BA98" w:rsidR="000333D6" w:rsidRDefault="000333D6" w:rsidP="000333D6">
      <w:pPr>
        <w:jc w:val="center"/>
        <w:rPr>
          <w:b/>
          <w:bCs/>
          <w:sz w:val="24"/>
          <w:szCs w:val="24"/>
        </w:rPr>
      </w:pPr>
      <w:r>
        <w:rPr>
          <w:b/>
          <w:bCs/>
          <w:sz w:val="24"/>
          <w:szCs w:val="24"/>
        </w:rPr>
        <w:t xml:space="preserve">Pouvoir : Femme </w:t>
      </w:r>
      <w:proofErr w:type="spellStart"/>
      <w:r>
        <w:rPr>
          <w:b/>
          <w:bCs/>
          <w:sz w:val="24"/>
          <w:szCs w:val="24"/>
        </w:rPr>
        <w:t>Slime</w:t>
      </w:r>
      <w:proofErr w:type="spellEnd"/>
    </w:p>
    <w:p w14:paraId="5E0ED3C8" w14:textId="48DB839C" w:rsidR="006B6559" w:rsidRDefault="000333D6" w:rsidP="000333D6">
      <w:pPr>
        <w:jc w:val="center"/>
        <w:rPr>
          <w:b/>
          <w:bCs/>
          <w:sz w:val="24"/>
          <w:szCs w:val="24"/>
        </w:rPr>
      </w:pPr>
      <w:r>
        <w:rPr>
          <w:b/>
          <w:bCs/>
          <w:sz w:val="24"/>
          <w:szCs w:val="24"/>
        </w:rPr>
        <w:t>Après s’</w:t>
      </w:r>
      <w:r w:rsidR="006B6559">
        <w:rPr>
          <w:b/>
          <w:bCs/>
          <w:sz w:val="24"/>
          <w:szCs w:val="24"/>
        </w:rPr>
        <w:t>être</w:t>
      </w:r>
      <w:r>
        <w:rPr>
          <w:b/>
          <w:bCs/>
          <w:sz w:val="24"/>
          <w:szCs w:val="24"/>
        </w:rPr>
        <w:t xml:space="preserve"> fait</w:t>
      </w:r>
      <w:r w:rsidR="006B6559">
        <w:rPr>
          <w:b/>
          <w:bCs/>
          <w:sz w:val="24"/>
          <w:szCs w:val="24"/>
        </w:rPr>
        <w:t>e</w:t>
      </w:r>
      <w:r>
        <w:rPr>
          <w:b/>
          <w:bCs/>
          <w:sz w:val="24"/>
          <w:szCs w:val="24"/>
        </w:rPr>
        <w:t xml:space="preserve"> avalé</w:t>
      </w:r>
      <w:r w:rsidR="006B6559">
        <w:rPr>
          <w:b/>
          <w:bCs/>
          <w:sz w:val="24"/>
          <w:szCs w:val="24"/>
        </w:rPr>
        <w:t>e</w:t>
      </w:r>
      <w:r>
        <w:rPr>
          <w:b/>
          <w:bCs/>
          <w:sz w:val="24"/>
          <w:szCs w:val="24"/>
        </w:rPr>
        <w:t xml:space="preserve"> par un </w:t>
      </w:r>
      <w:proofErr w:type="spellStart"/>
      <w:r>
        <w:rPr>
          <w:b/>
          <w:bCs/>
          <w:sz w:val="24"/>
          <w:szCs w:val="24"/>
        </w:rPr>
        <w:t>slime</w:t>
      </w:r>
      <w:proofErr w:type="spellEnd"/>
      <w:r>
        <w:rPr>
          <w:b/>
          <w:bCs/>
          <w:sz w:val="24"/>
          <w:szCs w:val="24"/>
        </w:rPr>
        <w:t xml:space="preserve">, Nelly est devenue une femme </w:t>
      </w:r>
      <w:proofErr w:type="spellStart"/>
      <w:r>
        <w:rPr>
          <w:b/>
          <w:bCs/>
          <w:sz w:val="24"/>
          <w:szCs w:val="24"/>
        </w:rPr>
        <w:t>slime</w:t>
      </w:r>
      <w:proofErr w:type="spellEnd"/>
      <w:r w:rsidR="006B6559">
        <w:rPr>
          <w:b/>
          <w:bCs/>
          <w:sz w:val="24"/>
          <w:szCs w:val="24"/>
        </w:rPr>
        <w:t xml:space="preserve"> capable de moduler son corps à volonté, ou presque. </w:t>
      </w:r>
    </w:p>
    <w:p w14:paraId="10F68443" w14:textId="77777777" w:rsidR="006B6559" w:rsidRDefault="006B6559" w:rsidP="000333D6">
      <w:pPr>
        <w:jc w:val="center"/>
        <w:rPr>
          <w:b/>
          <w:bCs/>
          <w:sz w:val="24"/>
          <w:szCs w:val="24"/>
        </w:rPr>
      </w:pPr>
    </w:p>
    <w:p w14:paraId="20010A9A" w14:textId="77777777" w:rsidR="006B6559" w:rsidRDefault="006B6559" w:rsidP="000333D6">
      <w:pPr>
        <w:jc w:val="center"/>
        <w:rPr>
          <w:b/>
          <w:bCs/>
          <w:sz w:val="24"/>
          <w:szCs w:val="24"/>
        </w:rPr>
      </w:pPr>
      <w:r>
        <w:rPr>
          <w:b/>
          <w:bCs/>
          <w:sz w:val="24"/>
          <w:szCs w:val="24"/>
        </w:rPr>
        <w:t>Capacités</w:t>
      </w:r>
    </w:p>
    <w:p w14:paraId="4D602EB6" w14:textId="2854CD04" w:rsidR="000333D6" w:rsidRDefault="006B6559" w:rsidP="006B6559">
      <w:pPr>
        <w:pStyle w:val="Paragraphedeliste"/>
        <w:numPr>
          <w:ilvl w:val="0"/>
          <w:numId w:val="1"/>
        </w:numPr>
        <w:jc w:val="center"/>
        <w:rPr>
          <w:b/>
          <w:bCs/>
          <w:sz w:val="24"/>
          <w:szCs w:val="24"/>
        </w:rPr>
      </w:pPr>
      <w:r>
        <w:rPr>
          <w:b/>
          <w:bCs/>
          <w:sz w:val="24"/>
          <w:szCs w:val="24"/>
        </w:rPr>
        <w:t>Liquide non newtonien</w:t>
      </w:r>
      <w:r w:rsidR="000333D6" w:rsidRPr="006B6559">
        <w:rPr>
          <w:b/>
          <w:bCs/>
          <w:sz w:val="24"/>
          <w:szCs w:val="24"/>
        </w:rPr>
        <w:t xml:space="preserve"> </w:t>
      </w:r>
      <w:r>
        <w:rPr>
          <w:b/>
          <w:bCs/>
          <w:sz w:val="24"/>
          <w:szCs w:val="24"/>
        </w:rPr>
        <w:t>-&gt; gratuit</w:t>
      </w:r>
    </w:p>
    <w:p w14:paraId="5849E805" w14:textId="67935398" w:rsidR="006B6559" w:rsidRDefault="006B6559" w:rsidP="006B6559">
      <w:pPr>
        <w:pStyle w:val="Paragraphedeliste"/>
        <w:jc w:val="center"/>
        <w:rPr>
          <w:b/>
          <w:bCs/>
          <w:sz w:val="24"/>
          <w:szCs w:val="24"/>
        </w:rPr>
      </w:pPr>
      <w:r>
        <w:rPr>
          <w:b/>
          <w:bCs/>
          <w:sz w:val="24"/>
          <w:szCs w:val="24"/>
        </w:rPr>
        <w:t xml:space="preserve">Nelly peut, à volonté, changer sa viscosité. C’est-à-dire qu’elle peut devenir aussi dure que de la pierre puis une seconde plus tard se ramollir comme un Flamby. </w:t>
      </w:r>
      <w:proofErr w:type="gramStart"/>
      <w:r>
        <w:rPr>
          <w:b/>
          <w:bCs/>
          <w:sz w:val="24"/>
          <w:szCs w:val="24"/>
        </w:rPr>
        <w:t>Cherchez pas</w:t>
      </w:r>
      <w:proofErr w:type="gramEnd"/>
      <w:r>
        <w:rPr>
          <w:b/>
          <w:bCs/>
          <w:sz w:val="24"/>
          <w:szCs w:val="24"/>
        </w:rPr>
        <w:t xml:space="preserve"> la languette, y en a pas.</w:t>
      </w:r>
      <w:r w:rsidR="00C82364">
        <w:rPr>
          <w:b/>
          <w:bCs/>
          <w:sz w:val="24"/>
          <w:szCs w:val="24"/>
        </w:rPr>
        <w:t xml:space="preserve"> En mode Flamby, les dégâts contondants sont réduits de 20%</w:t>
      </w:r>
    </w:p>
    <w:p w14:paraId="716C8556" w14:textId="6B441A71" w:rsidR="006B6559" w:rsidRDefault="006B6559" w:rsidP="006B6559">
      <w:pPr>
        <w:pStyle w:val="Paragraphedeliste"/>
        <w:jc w:val="center"/>
        <w:rPr>
          <w:b/>
          <w:bCs/>
          <w:sz w:val="24"/>
          <w:szCs w:val="24"/>
        </w:rPr>
      </w:pPr>
    </w:p>
    <w:p w14:paraId="2EB757F7" w14:textId="489C2844" w:rsidR="006B6559" w:rsidRDefault="006B6559" w:rsidP="006B6559">
      <w:pPr>
        <w:pStyle w:val="Paragraphedeliste"/>
        <w:numPr>
          <w:ilvl w:val="0"/>
          <w:numId w:val="1"/>
        </w:numPr>
        <w:jc w:val="center"/>
        <w:rPr>
          <w:b/>
          <w:bCs/>
          <w:sz w:val="24"/>
          <w:szCs w:val="24"/>
        </w:rPr>
      </w:pPr>
      <w:r>
        <w:rPr>
          <w:b/>
          <w:bCs/>
          <w:sz w:val="24"/>
          <w:szCs w:val="24"/>
        </w:rPr>
        <w:t xml:space="preserve">La flaque -&gt; </w:t>
      </w:r>
      <w:r w:rsidR="00E96AD7">
        <w:rPr>
          <w:b/>
          <w:bCs/>
          <w:sz w:val="24"/>
          <w:szCs w:val="24"/>
        </w:rPr>
        <w:t xml:space="preserve">SOU -&gt; </w:t>
      </w:r>
      <w:r>
        <w:rPr>
          <w:b/>
          <w:bCs/>
          <w:sz w:val="24"/>
          <w:szCs w:val="24"/>
        </w:rPr>
        <w:t>10</w:t>
      </w:r>
      <w:r w:rsidR="00E96AD7">
        <w:rPr>
          <w:b/>
          <w:bCs/>
          <w:sz w:val="24"/>
          <w:szCs w:val="24"/>
        </w:rPr>
        <w:t xml:space="preserve"> PE</w:t>
      </w:r>
    </w:p>
    <w:p w14:paraId="6B3DCD46" w14:textId="48000E28" w:rsidR="00E96AD7" w:rsidRDefault="00E96AD7" w:rsidP="00E96AD7">
      <w:pPr>
        <w:pStyle w:val="Paragraphedeliste"/>
        <w:jc w:val="center"/>
        <w:rPr>
          <w:b/>
          <w:bCs/>
          <w:sz w:val="24"/>
          <w:szCs w:val="24"/>
        </w:rPr>
      </w:pPr>
      <w:r>
        <w:rPr>
          <w:b/>
          <w:bCs/>
          <w:sz w:val="24"/>
          <w:szCs w:val="24"/>
        </w:rPr>
        <w:t xml:space="preserve">On n’a pas trouvé moins dégradant comme nom, désolé. Nelly devient littéralement une flaque sur le sol, permettant… A vous de voir ok ? Attention, le coup en énergie et le test de souplesse à réaliser ne sont à prendre en </w:t>
      </w:r>
      <w:r>
        <w:rPr>
          <w:b/>
          <w:bCs/>
          <w:sz w:val="24"/>
          <w:szCs w:val="24"/>
        </w:rPr>
        <w:lastRenderedPageBreak/>
        <w:t xml:space="preserve">considération que pour reprendre forme humaine. Ne jugez pas trop vite, ça peut être une mesure d’urgence intéressante.  </w:t>
      </w:r>
    </w:p>
    <w:p w14:paraId="452BE8C0" w14:textId="408CEDE2" w:rsidR="00E96AD7" w:rsidRDefault="00E96AD7" w:rsidP="00E96AD7">
      <w:pPr>
        <w:pStyle w:val="Paragraphedeliste"/>
        <w:jc w:val="center"/>
        <w:rPr>
          <w:b/>
          <w:bCs/>
          <w:sz w:val="24"/>
          <w:szCs w:val="24"/>
        </w:rPr>
      </w:pPr>
    </w:p>
    <w:p w14:paraId="798ED2A9" w14:textId="5FFC14BC" w:rsidR="00E96AD7" w:rsidRDefault="00E96AD7" w:rsidP="00E96AD7">
      <w:pPr>
        <w:pStyle w:val="Paragraphedeliste"/>
        <w:numPr>
          <w:ilvl w:val="0"/>
          <w:numId w:val="1"/>
        </w:numPr>
        <w:jc w:val="center"/>
        <w:rPr>
          <w:b/>
          <w:bCs/>
          <w:sz w:val="24"/>
          <w:szCs w:val="24"/>
        </w:rPr>
      </w:pPr>
      <w:r>
        <w:rPr>
          <w:b/>
          <w:bCs/>
          <w:sz w:val="24"/>
          <w:szCs w:val="24"/>
        </w:rPr>
        <w:t>Modelage -&gt; SOU -&gt; 15 PE</w:t>
      </w:r>
    </w:p>
    <w:p w14:paraId="64B45C6B" w14:textId="19FAE1B0" w:rsidR="00E96AD7" w:rsidRDefault="00E96AD7" w:rsidP="00E96AD7">
      <w:pPr>
        <w:pStyle w:val="Paragraphedeliste"/>
        <w:jc w:val="center"/>
        <w:rPr>
          <w:b/>
          <w:bCs/>
          <w:sz w:val="24"/>
          <w:szCs w:val="24"/>
        </w:rPr>
      </w:pPr>
      <w:r>
        <w:rPr>
          <w:b/>
          <w:bCs/>
          <w:sz w:val="24"/>
          <w:szCs w:val="24"/>
        </w:rPr>
        <w:t>Nelly peut modeler son corps pour transformer une petite partie de son corps en un</w:t>
      </w:r>
      <w:r w:rsidR="00C82364">
        <w:rPr>
          <w:b/>
          <w:bCs/>
          <w:sz w:val="24"/>
          <w:szCs w:val="24"/>
        </w:rPr>
        <w:t xml:space="preserve"> objet</w:t>
      </w:r>
      <w:r>
        <w:rPr>
          <w:b/>
          <w:bCs/>
          <w:sz w:val="24"/>
          <w:szCs w:val="24"/>
        </w:rPr>
        <w:t xml:space="preserve"> </w:t>
      </w:r>
      <w:r w:rsidR="00C82364">
        <w:rPr>
          <w:b/>
          <w:bCs/>
          <w:sz w:val="24"/>
          <w:szCs w:val="24"/>
        </w:rPr>
        <w:t xml:space="preserve">qu’elle a </w:t>
      </w:r>
      <w:r>
        <w:rPr>
          <w:b/>
          <w:bCs/>
          <w:sz w:val="24"/>
          <w:szCs w:val="24"/>
        </w:rPr>
        <w:t>déjà ingérée</w:t>
      </w:r>
    </w:p>
    <w:p w14:paraId="48B0CCE4" w14:textId="41B12A42" w:rsidR="00C82364" w:rsidRDefault="00C82364" w:rsidP="00E96AD7">
      <w:pPr>
        <w:pStyle w:val="Paragraphedeliste"/>
        <w:jc w:val="center"/>
        <w:rPr>
          <w:b/>
          <w:bCs/>
          <w:sz w:val="24"/>
          <w:szCs w:val="24"/>
        </w:rPr>
      </w:pPr>
    </w:p>
    <w:p w14:paraId="44AF013D" w14:textId="7DEE8C02" w:rsidR="00C82364" w:rsidRDefault="00C82364" w:rsidP="00C82364">
      <w:pPr>
        <w:pStyle w:val="Paragraphedeliste"/>
        <w:numPr>
          <w:ilvl w:val="0"/>
          <w:numId w:val="1"/>
        </w:numPr>
        <w:jc w:val="center"/>
        <w:rPr>
          <w:b/>
          <w:bCs/>
          <w:sz w:val="24"/>
          <w:szCs w:val="24"/>
        </w:rPr>
      </w:pPr>
      <w:r>
        <w:rPr>
          <w:b/>
          <w:bCs/>
          <w:sz w:val="24"/>
          <w:szCs w:val="24"/>
        </w:rPr>
        <w:t>Corrosivité -&gt; 30 PE/T</w:t>
      </w:r>
    </w:p>
    <w:p w14:paraId="700A3DA3" w14:textId="3C2A5A1C" w:rsidR="00C82364" w:rsidRDefault="00C82364" w:rsidP="00C82364">
      <w:pPr>
        <w:pStyle w:val="Paragraphedeliste"/>
        <w:jc w:val="center"/>
        <w:rPr>
          <w:b/>
          <w:bCs/>
          <w:sz w:val="24"/>
          <w:szCs w:val="24"/>
        </w:rPr>
      </w:pPr>
      <w:r>
        <w:rPr>
          <w:b/>
          <w:bCs/>
          <w:sz w:val="24"/>
          <w:szCs w:val="24"/>
        </w:rPr>
        <w:t xml:space="preserve">Nelly est capable d’augmenter son acidité corporelle afin de devenir littéralement une femme dégoulinante d’acide très corrosif. Mieux vaut ne pas trop s’en approcher à ce moment-là. Cette action étant très fatigante et couteuse en énergie, elle n’est réalisable qu’une fois par jour, soit après un repos conséquent. </w:t>
      </w:r>
    </w:p>
    <w:p w14:paraId="7396115F" w14:textId="77777777" w:rsidR="006B6559" w:rsidRPr="006B6559" w:rsidRDefault="006B6559" w:rsidP="006B6559">
      <w:pPr>
        <w:pStyle w:val="Paragraphedeliste"/>
        <w:jc w:val="center"/>
        <w:rPr>
          <w:b/>
          <w:bCs/>
          <w:sz w:val="24"/>
          <w:szCs w:val="24"/>
        </w:rPr>
      </w:pPr>
    </w:p>
    <w:p w14:paraId="29AD12F5" w14:textId="77777777" w:rsidR="006666F4" w:rsidRPr="006666F4" w:rsidRDefault="006666F4" w:rsidP="006666F4">
      <w:pPr>
        <w:rPr>
          <w:sz w:val="24"/>
          <w:szCs w:val="24"/>
        </w:rPr>
      </w:pPr>
    </w:p>
    <w:sectPr w:rsidR="006666F4" w:rsidRPr="006666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510572"/>
    <w:multiLevelType w:val="hybridMultilevel"/>
    <w:tmpl w:val="4474AB46"/>
    <w:lvl w:ilvl="0" w:tplc="05F26E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80D"/>
    <w:rsid w:val="00010883"/>
    <w:rsid w:val="000333D6"/>
    <w:rsid w:val="001F6AED"/>
    <w:rsid w:val="003A4791"/>
    <w:rsid w:val="004D731D"/>
    <w:rsid w:val="0050271E"/>
    <w:rsid w:val="006666F4"/>
    <w:rsid w:val="006A4D65"/>
    <w:rsid w:val="006B6559"/>
    <w:rsid w:val="00976978"/>
    <w:rsid w:val="00A24C87"/>
    <w:rsid w:val="00AE2D60"/>
    <w:rsid w:val="00B03DC4"/>
    <w:rsid w:val="00C05C30"/>
    <w:rsid w:val="00C82364"/>
    <w:rsid w:val="00CC146C"/>
    <w:rsid w:val="00DF4524"/>
    <w:rsid w:val="00E96AD7"/>
    <w:rsid w:val="00F307C4"/>
    <w:rsid w:val="00F938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54884"/>
  <w15:chartTrackingRefBased/>
  <w15:docId w15:val="{948496BB-29DE-4893-8D05-7BF71631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B65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3</Pages>
  <Words>816</Words>
  <Characters>4491</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LHOPITAL Rayan</dc:creator>
  <cp:keywords/>
  <dc:description/>
  <cp:lastModifiedBy>LHOPITAL Rayan</cp:lastModifiedBy>
  <cp:revision>7</cp:revision>
  <dcterms:created xsi:type="dcterms:W3CDTF">2021-04-26T13:53:00Z</dcterms:created>
  <dcterms:modified xsi:type="dcterms:W3CDTF">2021-05-23T17:38:00Z</dcterms:modified>
</cp:coreProperties>
</file>